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C1" w:rsidRDefault="00CB7142">
      <w:pPr>
        <w:tabs>
          <w:tab w:val="left" w:pos="4005"/>
        </w:tabs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5934C1" w:rsidRDefault="00CB7142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5934C1" w:rsidRDefault="00CB7142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5934C1" w:rsidRDefault="00CB7142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5934C1" w:rsidRDefault="00CB7142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5934C1" w:rsidRDefault="005934C1">
      <w:pPr>
        <w:ind w:right="26"/>
        <w:rPr>
          <w:rFonts w:ascii="GHEA Grapalat" w:hAnsi="GHEA Grapalat"/>
          <w:sz w:val="24"/>
          <w:szCs w:val="24"/>
          <w:lang w:val="hy-AM"/>
        </w:rPr>
      </w:pPr>
    </w:p>
    <w:p w:rsidR="005934C1" w:rsidRDefault="00CB714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Ծ Ա 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ՈՒ Ց ՈՒ Մ</w:t>
      </w:r>
    </w:p>
    <w:p w:rsidR="005934C1" w:rsidRDefault="005934C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34C1" w:rsidRDefault="00CB7142">
      <w:pPr>
        <w:spacing w:after="0" w:line="240" w:lineRule="auto"/>
        <w:ind w:right="26"/>
        <w:jc w:val="center"/>
        <w:rPr>
          <w:rFonts w:ascii="GHEA Grapalat" w:eastAsia="Arial Unicode MS" w:hAnsi="GHEA Grapalat" w:cs="Arial Unicode MS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Պայմանագիրը միակողմանի լուծելու և գնումների գործընթացին մասնակցելու իրավունք չունեցող մասնակիցների ցուցակում ներառելու վերաբերյալ</w:t>
      </w:r>
    </w:p>
    <w:p w:rsidR="005934C1" w:rsidRDefault="005934C1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934C1" w:rsidRDefault="00CB7142">
      <w:pPr>
        <w:spacing w:after="0"/>
        <w:ind w:firstLine="708"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ենթակայության  պետական ոչ առևտրային կազմակերպությունների կարիքների համար 2022 թվականի սեպտեմբերի 9-ին Աշխատանքի և սոցիալական հարցերի նախարարության /այսուհետ՝ Պատվիրատու/ և «Շին նախագիծ» ՍՊԸ-ի միջև /այսուհետ՝ Կատ</w:t>
      </w:r>
      <w:r>
        <w:rPr>
          <w:rFonts w:ascii="GHEA Grapalat" w:hAnsi="GHEA Grapalat"/>
          <w:sz w:val="24"/>
          <w:szCs w:val="24"/>
          <w:lang w:val="hy-AM"/>
        </w:rPr>
        <w:t>արող/ կնքվել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հիմնանորոգման աշխատանքների հետազոտական և նախագծանախահաշվային փաստաթղթերի մշակման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Փաթեթների տրամադրման համար պայմանագրով սահմանվել են 60  և 90  օրացուցային օր ժամկետներ,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որոնք արդեն իսկ լրացել են։ </w:t>
      </w:r>
    </w:p>
    <w:p w:rsidR="005934C1" w:rsidRDefault="00CB714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</w:t>
      </w:r>
      <w:r>
        <w:rPr>
          <w:rFonts w:ascii="GHEA Grapalat" w:hAnsi="GHEA Grapalat"/>
          <w:sz w:val="24"/>
          <w:szCs w:val="24"/>
          <w:lang w:val="hy-AM"/>
        </w:rPr>
        <w:t>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:rsidR="005934C1" w:rsidRDefault="00CB7142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Պայմանագրի  2.1.3 կետի համաձայն՝ Պատվիրատուն իրավունք ունի միակողմանի լուծել պայմանագիրը, եթե</w:t>
      </w:r>
      <w:r>
        <w:rPr>
          <w:rFonts w:ascii="GHEA Grapalat" w:hAnsi="GHEA Grapalat"/>
          <w:sz w:val="24"/>
          <w:szCs w:val="24"/>
          <w:lang w:val="hy-AM"/>
        </w:rPr>
        <w:t xml:space="preserve"> Կատարողն էականորեն խախտել է պայմանագիրը։ Կատարողի կողմից պայմանագիրը խախտելն էական է համարվում, եթե՝ </w:t>
      </w:r>
    </w:p>
    <w:p w:rsidR="005934C1" w:rsidRDefault="00CB7142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բ)</w:t>
      </w:r>
      <w:r>
        <w:rPr>
          <w:rFonts w:ascii="GHEA Grapalat" w:hAnsi="GHEA Grapalat"/>
          <w:b/>
          <w:sz w:val="24"/>
          <w:szCs w:val="24"/>
          <w:lang w:val="hy-AM"/>
        </w:rPr>
        <w:tab/>
        <w:t>խախտվել է աշխատանքի կատարման ժամկետը։</w:t>
      </w:r>
    </w:p>
    <w:p w:rsidR="005934C1" w:rsidRDefault="00CB7142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</w:t>
      </w:r>
      <w:r>
        <w:rPr>
          <w:rFonts w:ascii="GHEA Grapalat" w:hAnsi="GHEA Grapalat"/>
          <w:sz w:val="24"/>
          <w:szCs w:val="24"/>
          <w:lang w:val="hy-AM"/>
        </w:rPr>
        <w:t xml:space="preserve">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5934C1" w:rsidRDefault="00CB7142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Կատարողը խախտել է պայմանագրով սահմանված պարտավորություններ</w:t>
      </w:r>
      <w:r>
        <w:rPr>
          <w:rFonts w:ascii="GHEA Grapalat" w:hAnsi="GHEA Grapalat"/>
          <w:sz w:val="24"/>
          <w:szCs w:val="24"/>
          <w:lang w:val="hy-AM"/>
        </w:rPr>
        <w:t>ը` Պատվիրատուն, հիմք ընդունելով պատասխանատու ստորաբաժանման կողմից ներկայացված չկատարված աշխատանքների վերաբերյալ զեկուցագիրը և վերը նշված իրավական հիմքերը, միակողմանի համարում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պայմանագիրը լուծված՝ 49 200 000 (քառասունին</w:t>
      </w:r>
      <w:r>
        <w:rPr>
          <w:rFonts w:ascii="GHEA Grapalat" w:hAnsi="GHEA Grapalat"/>
          <w:sz w:val="24"/>
          <w:szCs w:val="24"/>
          <w:lang w:val="hy-AM"/>
        </w:rPr>
        <w:t xml:space="preserve">ը միլիոն երկու հարյուր հազար) ՀՀ դրամ գումարի չափով: </w:t>
      </w:r>
    </w:p>
    <w:p w:rsidR="005934C1" w:rsidRDefault="00CB7142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</w:t>
      </w:r>
      <w:r>
        <w:rPr>
          <w:rFonts w:ascii="GHEA Grapalat" w:hAnsi="GHEA Grapalat"/>
          <w:sz w:val="24"/>
          <w:szCs w:val="24"/>
          <w:lang w:val="hy-AM"/>
        </w:rPr>
        <w:t>րույթները:</w:t>
      </w:r>
    </w:p>
    <w:p w:rsidR="005934C1" w:rsidRDefault="00CB7142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Կատարողին սպասարկող բանկ՝ բանկային երաշխիքների գումարների գանձման նպատակով։</w:t>
      </w:r>
    </w:p>
    <w:p w:rsidR="005934C1" w:rsidRDefault="00CB7142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Պատվիրատուն գնման ընթացակարգը միակողմանի լուծելու մասին Որոշումը կներկայացնի լիազոր մարմին՝ </w:t>
      </w:r>
      <w:r>
        <w:rPr>
          <w:rFonts w:ascii="GHEA Grapalat" w:hAnsi="GHEA Grapalat"/>
          <w:sz w:val="24"/>
          <w:lang w:val="hy-AM"/>
        </w:rPr>
        <w:t>հիմք ընդունելով ՀՀ «Գնումների մասին» օրենքի 6-րդ հոդվածի 1-ին մասի 6-րդ կետի բ ենթակետի պահանջը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5934C1" w:rsidRDefault="005934C1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934C1" w:rsidRDefault="005934C1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934C1" w:rsidRDefault="00CB7142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00CC4CCE-C5BE-4BCC-998A-415DFE50A34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5934C1" w:rsidRDefault="005934C1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5934C1" w:rsidRDefault="00CB714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բաժին,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5934C1" w:rsidRDefault="00CB714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p w:rsidR="005934C1" w:rsidRDefault="005934C1">
      <w:pPr>
        <w:rPr>
          <w:rFonts w:ascii="GHEA Grapalat" w:hAnsi="GHEA Grapalat" w:cs="Sylfaen"/>
          <w:sz w:val="18"/>
          <w:szCs w:val="18"/>
          <w:lang w:val="hy-AM"/>
        </w:rPr>
      </w:pPr>
    </w:p>
    <w:p w:rsidR="005934C1" w:rsidRDefault="005934C1">
      <w:pPr>
        <w:rPr>
          <w:rFonts w:ascii="GHEA Grapalat" w:hAnsi="GHEA Grapalat" w:cs="Sylfaen"/>
          <w:sz w:val="18"/>
          <w:szCs w:val="18"/>
          <w:lang w:val="hy-AM"/>
        </w:rPr>
      </w:pPr>
    </w:p>
    <w:p w:rsidR="005934C1" w:rsidRDefault="005934C1">
      <w:pPr>
        <w:rPr>
          <w:rFonts w:ascii="GHEA Grapalat" w:hAnsi="GHEA Grapalat" w:cs="Sylfaen"/>
          <w:sz w:val="18"/>
          <w:szCs w:val="18"/>
          <w:lang w:val="hy-AM"/>
        </w:rPr>
      </w:pPr>
    </w:p>
    <w:p w:rsidR="005934C1" w:rsidRDefault="005934C1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5934C1">
      <w:headerReference w:type="first" r:id="rId11"/>
      <w:footerReference w:type="first" r:id="rId12"/>
      <w:pgSz w:w="11906" w:h="16838" w:code="9"/>
      <w:pgMar w:top="900" w:right="83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1" w:rsidRDefault="00CB7142">
      <w:r>
        <w:separator/>
      </w:r>
    </w:p>
  </w:endnote>
  <w:endnote w:type="continuationSeparator" w:id="0">
    <w:p w:rsidR="005934C1" w:rsidRDefault="00C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1" w:rsidRDefault="00CB714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1" w:rsidRDefault="00CB7142">
      <w:r>
        <w:separator/>
      </w:r>
    </w:p>
  </w:footnote>
  <w:footnote w:type="continuationSeparator" w:id="0">
    <w:p w:rsidR="005934C1" w:rsidRDefault="00CB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1" w:rsidRDefault="00CB714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6" name="Picture 6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4C1" w:rsidRDefault="00CB714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5934C1" w:rsidRDefault="005934C1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5934C1" w:rsidRDefault="00CB714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5934C1" w:rsidRDefault="00593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1"/>
    <w:rsid w:val="005934C1"/>
    <w:rsid w:val="00C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h2VYamqU2sYIW4X1lJDz2OeoUkw=</DigestValue>
    </Reference>
    <Reference URI="#idOfficeObject" Type="http://www.w3.org/2000/09/xmldsig#Object">
      <DigestMethod Algorithm="http://www.w3.org/2000/09/xmldsig#sha1"/>
      <DigestValue>E2vkmRlvWv9ck2duWkSZxAjARYM=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TasKG9pMlk2PIl4HEl6gvc7ki44=</DigestValue>
    </Reference>
    <Reference URI="#idValidSigLnImg" Type="http://www.w3.org/2000/09/xmldsig#Object">
      <DigestMethod Algorithm="http://www.w3.org/2000/09/xmldsig#sha1"/>
      <DigestValue>RTQQ+rG0WCN5JcGrnQ7FZFXTAqE=</DigestValue>
    </Reference>
    <Reference URI="#idInvalidSigLnImg" Type="http://www.w3.org/2000/09/xmldsig#Object">
      <DigestMethod Algorithm="http://www.w3.org/2000/09/xmldsig#sha1"/>
      <DigestValue>w1sA5ZEjrQczKgVhQpvfxywNdoM=</DigestValue>
    </Reference>
  </SignedInfo>
  <SignatureValue>TzlkI1+DfCikgnB5Htwdtgq4oDwRLl7JLTcJCkQe0ngeZXBFemUUcWkzZtWO/b6wbdQZ+g2UhZJy
/XJMl6KWyvx0jF30dLUdfrs8bhBIZ2uNn4CmnXh1pCrs1sKAH7pJnkjBAsuY01VI7sxEitRqevaJ
dmmgYF5GaRCjsmhM0oly0GklsUMj1/Pmc6UnvEkWJgS1obAysJr6KRkO7HM5wHALSwzaRM+3s2bm
DCvPuBsMQkIoTmiwf+3txSNBql98o0ZmcoGSlfJl9k5g9LVyRj0oueaD4MVvJLw5i8D6wTWmYEMy
DmvIcb1p1+7CAAxplQn9U6xhD1wVAErney4nuQ==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kmrJKCkksnV7pbA7tTBrv3EzN44=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P9eOSN7M/kF/95lN1ZBTG4bZpZo=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jm46Uy+R8crIExe+Vt8hADS5EKA=</DigestValue>
      </Reference>
      <Reference URI="/word/document.xml?ContentType=application/vnd.openxmlformats-officedocument.wordprocessingml.document.main+xml">
        <DigestMethod Algorithm="http://www.w3.org/2000/09/xmldsig#sha1"/>
        <DigestValue>o+CHonE9KbhaSqf6tYpyrEjhdlQ=</DigestValue>
      </Reference>
      <Reference URI="/word/footnotes.xml?ContentType=application/vnd.openxmlformats-officedocument.wordprocessingml.footnotes+xml">
        <DigestMethod Algorithm="http://www.w3.org/2000/09/xmldsig#sha1"/>
        <DigestValue>TE/PyX3c7yvj6We4sHlw7ut9mTw=</DigestValue>
      </Reference>
      <Reference URI="/word/header1.xml?ContentType=application/vnd.openxmlformats-officedocument.wordprocessingml.header+xml">
        <DigestMethod Algorithm="http://www.w3.org/2000/09/xmldsig#sha1"/>
        <DigestValue>65XiJxPSSssVNQq/RLlpd3WjvYE=</DigestValue>
      </Reference>
      <Reference URI="/word/endnotes.xml?ContentType=application/vnd.openxmlformats-officedocument.wordprocessingml.endnotes+xml">
        <DigestMethod Algorithm="http://www.w3.org/2000/09/xmldsig#sha1"/>
        <DigestValue>zPDWMxLjHKimKVtq8tg7MXV+h7A=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2023-06-06T11:27:22Z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{00CC4CCE-C5BE-4BCC-998A-415DFE50A342}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2023-06-06T11:27:22Z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VVAgEAAAACAAAAAAAAAAIAAADEq08A4JdYZAAAAAgAHFsCBAAAAPAVVQKAFVUCYGTZA+irTwDAllhk8BVVAgAcWwKSWlhkAAAAAIAVVQJgZNkDAMz9BPirTwBJWVhk6KdqAPwBAAA0rE8ApFdYZPwBAAAAAAAAqVdYZHOvCeX8AQAA6KdqAGBk2QMAAAAA9KdqAAysTwBQ/E8AtNdUZQAAAACpV1hk6VZYZPwBAAAAAAAAAAAAAAcAAAAAAAAAxjO8dgAAAABUBiB/BwAAAHCtTwAAWrJ2AdgAAHCt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k2d8uLTwBAjE8AAAAAAOyLTwC/ol1kBIxPANyRYmTY1YpkAQAAAHwvhmR4rZFkIE06BajOVnfIcxEFqIDZA5QvhmQATzoFAE86BUyMTwB6d11koKaKZAAAAAB8L4ZklC+GZD1TjUkAgNgD8I1PAInYNndAjE8A4P///wAANndgahEF4P///wAAAAAAAAAAAAAAAJABAAAAAAABAAAAAGEAcgBpAGEAbAAAAAAAAAAAAAAAAAAAAAAAAAAAAAAAAAAAAMYzvHYAAAAAVAYgfwYAAACkjU8AAFqydgHYAACkjU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i08Adw0BfQEAAAAlAAAAAAAAAHcNAX3YxpEFJQAAAFQAYQBoAG8AmItPAD4wW2Tci08AtItPAPIuW2QAAOkHPAUAAAEAAABwhDoFAAAAANSLTwB9LltkAADpByAE8AYAAAAAKIxPAKybNne2DAAAAIxPAGcNIXoAAAAAAABPAAAAAABnDXr//////xymAAAhegEEIATwBgAAAAC2DJf//////xymAAAKlwoAmCByAAAAAAAAAAAAIATwBgAAIXoBAAAA2MaRBWcNIXqYZDZ3qI9PADNlNndAfUF3Zw0hegEAAABSZTZ3MKMtAvCPTwA8kE8AZw16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VAgEAAAACAAAAAAAAAAIAAADEq08A4JdYZAAAAAgAHFsCBAAAAPAVVQKAFVUCYGTZA+irTwDAllhk8BVVAgAcWwKSWlhkAAAAAIAVVQJgZNkDAMz9BPirTwBJWVhk6KdqAPwBAAA0rE8ApFdYZPwBAAAAAAAAqVdYZHOvCeX8AQAA6KdqAGBk2QMAAAAA9KdqAAysTwBQ/E8AtNdUZQAAAACpV1hk6VZYZPwBAAAAAAAAAAAAAAcAAAAAAAAAxjO8dgAAAABUBiB/BwAAAHCtTwAAWrJ2AdgAAHCt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k2d8uLTwBAjE8AAAAAAOyLTwC/ol1kBIxPANyRYmTY1YpkAQAAAHwvhmR4rZFkIE06BajOVnfIcxEFqIDZA5QvhmQATzoFAE86BUyMTwB6d11koKaKZAAAAAB8L4ZklC+GZD1TjUkAgNgD8I1PAInYNndAjE8A4P///wAANndgahEF4P///wAAAAAAAAAAAAAAAJABAAAAAAABAAAAAGEAcgBpAGEAbAAAAAAAAAAAAAAAAAAAAAAAAAAAAAAAAAAAAMYzvHYAAAAAVAYgfwYAAACkjU8AAFqydgHYAACkjU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i08ApQ0BvgEAAAARAAAAAAAAAKUNAb7YxpEFEQAAAAAAgD0AAAAAAAUAALYMl/8AAAAAAAAAAAqXCgAAAAAAAAAAAAAAAAAAAAAApQ0BvtjGkQURAAAAqIM6BSAE8AYAAAAAKIxPAKybNne2DAAAAIxPADEOIb8AAAAAAABPAAAAAAAxDr///////xymAAAhvwEEIATwBgAAAAC2DJf//////xymAAAKlwoAmCByAAAAAAAAAAAAIATwBgAAIb8BAAAA2MaRBTEOIb+YZDZ3qI9PADNlNndAfUF3MQ4hvwEAAABSZTZ3qIM6BfCPTwA8kE8AMQ6/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514F-DC08-441B-A933-DE67BACD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2925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https://mul2-mss.gov.am/tasks/1653992/oneclick/23c2279890b157dfd98c5a9a2248c9a6c4ea7fbe8585b3d028a2bfe36e281e3c.docx?token=8933653f37a8644ccc86f9d378b85d81</cp:keywords>
  <cp:lastModifiedBy>Samvel Muradyan</cp:lastModifiedBy>
  <cp:revision>367</cp:revision>
  <cp:lastPrinted>2022-02-11T08:40:00Z</cp:lastPrinted>
  <dcterms:created xsi:type="dcterms:W3CDTF">2020-07-15T08:39:00Z</dcterms:created>
  <dcterms:modified xsi:type="dcterms:W3CDTF">2023-06-06T11:27:00Z</dcterms:modified>
</cp:coreProperties>
</file>